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E069A" w14:textId="4676575C" w:rsidR="00451841" w:rsidRDefault="00E004AD" w:rsidP="00E004AD">
      <w:pPr>
        <w:spacing w:before="100" w:beforeAutospacing="1" w:after="100" w:afterAutospacing="1" w:line="240" w:lineRule="auto"/>
        <w:jc w:val="center"/>
        <w:outlineLvl w:val="0"/>
        <w:rPr>
          <w:rFonts w:ascii="Times New Roman" w:eastAsia="Times New Roman" w:hAnsi="Times New Roman" w:cs="Times New Roman"/>
          <w:b/>
          <w:bCs/>
          <w:kern w:val="36"/>
          <w:sz w:val="24"/>
          <w:szCs w:val="24"/>
          <w14:ligatures w14:val="none"/>
        </w:rPr>
      </w:pPr>
      <w:r w:rsidRPr="00E004AD">
        <w:rPr>
          <w:rFonts w:ascii="Times New Roman" w:eastAsia="Times New Roman" w:hAnsi="Times New Roman" w:cs="Times New Roman"/>
          <w:b/>
          <w:bCs/>
          <w:kern w:val="36"/>
          <w:sz w:val="24"/>
          <w:szCs w:val="24"/>
          <w14:ligatures w14:val="none"/>
        </w:rPr>
        <w:t>Pillsbury Lake Village District</w:t>
      </w:r>
      <w:r>
        <w:rPr>
          <w:rFonts w:ascii="Times New Roman" w:eastAsia="Times New Roman" w:hAnsi="Times New Roman" w:cs="Times New Roman"/>
          <w:b/>
          <w:bCs/>
          <w:kern w:val="36"/>
          <w:sz w:val="24"/>
          <w:szCs w:val="24"/>
          <w14:ligatures w14:val="none"/>
        </w:rPr>
        <w:br/>
      </w:r>
      <w:r w:rsidR="00451841" w:rsidRPr="00E004AD">
        <w:rPr>
          <w:rFonts w:ascii="Times New Roman" w:eastAsia="Times New Roman" w:hAnsi="Times New Roman" w:cs="Times New Roman"/>
          <w:b/>
          <w:bCs/>
          <w:kern w:val="36"/>
          <w:sz w:val="24"/>
          <w:szCs w:val="24"/>
          <w14:ligatures w14:val="none"/>
        </w:rPr>
        <w:t>Budge</w:t>
      </w:r>
      <w:r w:rsidRPr="00E004AD">
        <w:rPr>
          <w:rFonts w:ascii="Times New Roman" w:eastAsia="Times New Roman" w:hAnsi="Times New Roman" w:cs="Times New Roman"/>
          <w:b/>
          <w:bCs/>
          <w:kern w:val="36"/>
          <w:sz w:val="24"/>
          <w:szCs w:val="24"/>
          <w14:ligatures w14:val="none"/>
        </w:rPr>
        <w:t>t Hearing</w:t>
      </w:r>
      <w:r>
        <w:rPr>
          <w:rFonts w:ascii="Times New Roman" w:eastAsia="Times New Roman" w:hAnsi="Times New Roman" w:cs="Times New Roman"/>
          <w:b/>
          <w:bCs/>
          <w:kern w:val="36"/>
          <w:sz w:val="24"/>
          <w:szCs w:val="24"/>
          <w14:ligatures w14:val="none"/>
        </w:rPr>
        <w:br/>
        <w:t>Feb 9, 2026</w:t>
      </w:r>
    </w:p>
    <w:p w14:paraId="041DEADE" w14:textId="465877BD" w:rsidR="00E004AD" w:rsidRPr="00E004AD" w:rsidRDefault="00E004AD" w:rsidP="00E004AD">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E004AD">
        <w:rPr>
          <w:rFonts w:ascii="Times New Roman" w:eastAsia="Times New Roman" w:hAnsi="Times New Roman" w:cs="Times New Roman"/>
          <w:b/>
          <w:bCs/>
          <w:kern w:val="36"/>
          <w:sz w:val="28"/>
          <w:szCs w:val="28"/>
          <w14:ligatures w14:val="none"/>
        </w:rPr>
        <w:t xml:space="preserve">Meeting called to order at: </w:t>
      </w:r>
      <w:r w:rsidRPr="00E004AD">
        <w:rPr>
          <w:rFonts w:ascii="Times New Roman" w:eastAsia="Times New Roman" w:hAnsi="Times New Roman" w:cs="Times New Roman"/>
          <w:kern w:val="36"/>
          <w:sz w:val="28"/>
          <w:szCs w:val="28"/>
          <w14:ligatures w14:val="none"/>
        </w:rPr>
        <w:t>5:34</w:t>
      </w:r>
    </w:p>
    <w:p w14:paraId="717A93DE" w14:textId="77777777" w:rsidR="00E004AD" w:rsidRPr="00E004AD" w:rsidRDefault="00E004AD" w:rsidP="00E004AD">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E004AD">
        <w:rPr>
          <w:rFonts w:ascii="Times New Roman" w:eastAsia="Times New Roman" w:hAnsi="Times New Roman" w:cs="Times New Roman"/>
          <w:b/>
          <w:bCs/>
          <w:kern w:val="36"/>
          <w:sz w:val="28"/>
          <w:szCs w:val="28"/>
          <w14:ligatures w14:val="none"/>
        </w:rPr>
        <w:t xml:space="preserve">Roll Call: </w:t>
      </w:r>
      <w:r w:rsidRPr="00E004AD">
        <w:rPr>
          <w:rFonts w:ascii="Times New Roman" w:eastAsia="Times New Roman" w:hAnsi="Times New Roman" w:cs="Times New Roman"/>
          <w:kern w:val="36"/>
          <w:sz w:val="28"/>
          <w:szCs w:val="28"/>
          <w14:ligatures w14:val="none"/>
        </w:rPr>
        <w:t>Chairman Michael Malecha, Commissioner Susan Lawrence, Commissioner Heidi Babb, Treasurer Jamie Dow, Clerk Alison Scott</w:t>
      </w:r>
      <w:r w:rsidRPr="00E004AD">
        <w:rPr>
          <w:rFonts w:ascii="Times New Roman" w:eastAsia="Times New Roman" w:hAnsi="Times New Roman" w:cs="Times New Roman"/>
          <w:kern w:val="36"/>
          <w:sz w:val="28"/>
          <w:szCs w:val="28"/>
          <w14:ligatures w14:val="none"/>
        </w:rPr>
        <w:br/>
        <w:t>Jeff Abbott, John Gallagher, John Maraganis and Marylou Maraganis</w:t>
      </w:r>
    </w:p>
    <w:p w14:paraId="05944A94" w14:textId="7A690F66" w:rsidR="00E004AD" w:rsidRPr="00E004AD" w:rsidRDefault="00E004AD" w:rsidP="00E004AD">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E004AD">
        <w:rPr>
          <w:rFonts w:ascii="Times New Roman" w:eastAsia="Times New Roman" w:hAnsi="Times New Roman" w:cs="Times New Roman"/>
          <w:kern w:val="36"/>
          <w:sz w:val="28"/>
          <w:szCs w:val="28"/>
          <w14:ligatures w14:val="none"/>
        </w:rPr>
        <w:t>On Zoom:</w:t>
      </w:r>
      <w:r>
        <w:rPr>
          <w:rFonts w:ascii="Times New Roman" w:eastAsia="Times New Roman" w:hAnsi="Times New Roman" w:cs="Times New Roman"/>
          <w:kern w:val="36"/>
          <w:sz w:val="28"/>
          <w:szCs w:val="28"/>
          <w14:ligatures w14:val="none"/>
        </w:rPr>
        <w:t xml:space="preserve"> </w:t>
      </w:r>
      <w:r w:rsidRPr="00E004AD">
        <w:rPr>
          <w:rFonts w:ascii="Times New Roman" w:eastAsia="Times New Roman" w:hAnsi="Times New Roman" w:cs="Times New Roman"/>
          <w:kern w:val="36"/>
          <w:sz w:val="28"/>
          <w:szCs w:val="28"/>
          <w14:ligatures w14:val="none"/>
        </w:rPr>
        <w:t>Dianne Lauffer and Donna Kenney</w:t>
      </w:r>
      <w:r w:rsidRPr="00E004AD">
        <w:rPr>
          <w:rFonts w:ascii="Times New Roman" w:eastAsia="Times New Roman" w:hAnsi="Times New Roman" w:cs="Times New Roman"/>
          <w:kern w:val="36"/>
          <w:sz w:val="28"/>
          <w:szCs w:val="28"/>
          <w14:ligatures w14:val="none"/>
        </w:rPr>
        <w:br/>
      </w:r>
    </w:p>
    <w:p w14:paraId="0EEDD059" w14:textId="6915D4DE" w:rsidR="00451841" w:rsidRPr="00E004AD" w:rsidRDefault="00451841" w:rsidP="00E004AD">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E004AD">
        <w:rPr>
          <w:rFonts w:ascii="Times New Roman" w:eastAsia="Times New Roman" w:hAnsi="Times New Roman" w:cs="Times New Roman"/>
          <w:b/>
          <w:bCs/>
          <w:kern w:val="0"/>
          <w:sz w:val="28"/>
          <w:szCs w:val="28"/>
          <w14:ligatures w14:val="none"/>
        </w:rPr>
        <w:t>Action Items</w:t>
      </w:r>
    </w:p>
    <w:p w14:paraId="545E941D" w14:textId="4C7F81AC" w:rsidR="00451841" w:rsidRPr="00E004AD" w:rsidRDefault="00451841" w:rsidP="00451841">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E004AD">
        <w:rPr>
          <w:rFonts w:ascii="Times New Roman" w:eastAsia="Times New Roman" w:hAnsi="Times New Roman" w:cs="Times New Roman"/>
          <w:kern w:val="0"/>
          <w:sz w:val="28"/>
          <w:szCs w:val="28"/>
          <w14:ligatures w14:val="none"/>
        </w:rPr>
        <w:t>Alison Scott - Prepare and finalize the meeting minutes and deliver them to the treasurer after review (as soon as possible; Alison asked if minutes were needed before Wednesday)</w:t>
      </w:r>
    </w:p>
    <w:p w14:paraId="4B64F5B3" w14:textId="49E6E862" w:rsidR="00451841" w:rsidRPr="00E004AD" w:rsidRDefault="00451841" w:rsidP="00451841">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E004AD">
        <w:rPr>
          <w:rFonts w:ascii="Times New Roman" w:eastAsia="Times New Roman" w:hAnsi="Times New Roman" w:cs="Times New Roman"/>
          <w:kern w:val="0"/>
          <w:sz w:val="28"/>
          <w:szCs w:val="28"/>
          <w14:ligatures w14:val="none"/>
        </w:rPr>
        <w:t>Alison Scott - Add commissioner signatory names to the bottom of the warrant/MS-636 report as requested (include signature lines for commissioners)</w:t>
      </w:r>
    </w:p>
    <w:p w14:paraId="7B32B3B5" w14:textId="3C6F8AA9" w:rsidR="00451841" w:rsidRPr="00E004AD" w:rsidRDefault="00451841" w:rsidP="00451841">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E004AD">
        <w:rPr>
          <w:rFonts w:ascii="Times New Roman" w:eastAsia="Times New Roman" w:hAnsi="Times New Roman" w:cs="Times New Roman"/>
          <w:kern w:val="0"/>
          <w:sz w:val="28"/>
          <w:szCs w:val="28"/>
          <w14:ligatures w14:val="none"/>
        </w:rPr>
        <w:t>Update the warrant and MS-636 budget form with the agreed changes and send the updated warrant and MS-636 to commissioners for review (send tomorrow as discussed)</w:t>
      </w:r>
    </w:p>
    <w:p w14:paraId="6325253B" w14:textId="0C87A488" w:rsidR="00451841" w:rsidRPr="00E004AD" w:rsidRDefault="00451841" w:rsidP="00451841">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E004AD">
        <w:rPr>
          <w:rFonts w:ascii="Times New Roman" w:eastAsia="Times New Roman" w:hAnsi="Times New Roman" w:cs="Times New Roman"/>
          <w:kern w:val="0"/>
          <w:sz w:val="28"/>
          <w:szCs w:val="28"/>
          <w14:ligatures w14:val="none"/>
        </w:rPr>
        <w:t>Contact the auditor to confirm whether they want to remain on the ballot and schedule/complete the 2025 audit</w:t>
      </w:r>
    </w:p>
    <w:p w14:paraId="231239A7" w14:textId="7DA2628E" w:rsidR="00451841" w:rsidRPr="00E004AD" w:rsidRDefault="00451841" w:rsidP="00451841">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E004AD">
        <w:rPr>
          <w:rFonts w:ascii="Times New Roman" w:eastAsia="Times New Roman" w:hAnsi="Times New Roman" w:cs="Times New Roman"/>
          <w:kern w:val="0"/>
          <w:sz w:val="28"/>
          <w:szCs w:val="28"/>
          <w14:ligatures w14:val="none"/>
        </w:rPr>
        <w:t>Forward state payoff / loan emails and attached loan schedules to Michael for explanation and follow-up</w:t>
      </w:r>
    </w:p>
    <w:p w14:paraId="0D3A80C1" w14:textId="2D42D75D" w:rsidR="00451841" w:rsidRPr="00E004AD" w:rsidRDefault="00451841" w:rsidP="00451841">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E004AD">
        <w:rPr>
          <w:rFonts w:ascii="Times New Roman" w:eastAsia="Times New Roman" w:hAnsi="Times New Roman" w:cs="Times New Roman"/>
          <w:kern w:val="0"/>
          <w:sz w:val="28"/>
          <w:szCs w:val="28"/>
          <w14:ligatures w14:val="none"/>
        </w:rPr>
        <w:t xml:space="preserve"> Update the insurance line items and related budget figures (general and water insurance reductions) in the budget document before sending the warrant</w:t>
      </w:r>
    </w:p>
    <w:p w14:paraId="46ECFD98" w14:textId="0CD4E7E1" w:rsidR="00E004AD" w:rsidRPr="00E004AD" w:rsidRDefault="00451841" w:rsidP="00E004AD">
      <w:pPr>
        <w:numPr>
          <w:ilvl w:val="0"/>
          <w:numId w:val="1"/>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E004AD">
        <w:rPr>
          <w:rFonts w:ascii="Times New Roman" w:eastAsia="Times New Roman" w:hAnsi="Times New Roman" w:cs="Times New Roman"/>
          <w:kern w:val="0"/>
          <w:sz w:val="28"/>
          <w:szCs w:val="28"/>
          <w14:ligatures w14:val="none"/>
        </w:rPr>
        <w:t xml:space="preserve"> Contact the state to clarify the loan payoff amounts and the calculation behind the returned funds (follow up on the 27,977 vs 22,790 discrepancy)</w:t>
      </w:r>
    </w:p>
    <w:p w14:paraId="7C4E4DB5" w14:textId="17E39275" w:rsidR="00E004AD" w:rsidRPr="00E004AD" w:rsidRDefault="00E004AD" w:rsidP="00E004AD">
      <w:pPr>
        <w:spacing w:before="100" w:beforeAutospacing="1" w:after="100" w:afterAutospacing="1" w:line="240" w:lineRule="auto"/>
        <w:ind w:left="360"/>
        <w:rPr>
          <w:rFonts w:ascii="Times New Roman" w:eastAsia="Times New Roman" w:hAnsi="Times New Roman" w:cs="Times New Roman"/>
          <w:b/>
          <w:bCs/>
          <w:kern w:val="0"/>
          <w:sz w:val="28"/>
          <w:szCs w:val="28"/>
          <w14:ligatures w14:val="none"/>
        </w:rPr>
      </w:pPr>
      <w:r w:rsidRPr="00E004AD">
        <w:rPr>
          <w:rFonts w:ascii="Times New Roman" w:eastAsia="Times New Roman" w:hAnsi="Times New Roman" w:cs="Times New Roman"/>
          <w:b/>
          <w:bCs/>
          <w:kern w:val="0"/>
          <w:sz w:val="28"/>
          <w:szCs w:val="28"/>
          <w14:ligatures w14:val="none"/>
        </w:rPr>
        <w:t xml:space="preserve">Meeting Opens </w:t>
      </w:r>
    </w:p>
    <w:p w14:paraId="2137CCF6" w14:textId="2DA03EB2" w:rsidR="00451841" w:rsidRPr="00E004AD" w:rsidRDefault="00E004AD" w:rsidP="00E004AD">
      <w:pPr>
        <w:numPr>
          <w:ilvl w:val="0"/>
          <w:numId w:val="3"/>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E004AD">
        <w:rPr>
          <w:rFonts w:ascii="Times New Roman" w:eastAsia="Times New Roman" w:hAnsi="Times New Roman" w:cs="Times New Roman"/>
          <w:kern w:val="0"/>
          <w:sz w:val="28"/>
          <w:szCs w:val="28"/>
          <w14:ligatures w14:val="none"/>
        </w:rPr>
        <w:t>Michael</w:t>
      </w:r>
      <w:r w:rsidR="00451841" w:rsidRPr="00E004AD">
        <w:rPr>
          <w:rFonts w:ascii="Times New Roman" w:eastAsia="Times New Roman" w:hAnsi="Times New Roman" w:cs="Times New Roman"/>
          <w:kern w:val="0"/>
          <w:sz w:val="28"/>
          <w:szCs w:val="28"/>
          <w14:ligatures w14:val="none"/>
        </w:rPr>
        <w:t xml:space="preserve"> </w:t>
      </w:r>
      <w:r w:rsidRPr="00E004AD">
        <w:rPr>
          <w:rFonts w:ascii="Times New Roman" w:eastAsia="Times New Roman" w:hAnsi="Times New Roman" w:cs="Times New Roman"/>
          <w:kern w:val="0"/>
          <w:sz w:val="28"/>
          <w:szCs w:val="28"/>
          <w14:ligatures w14:val="none"/>
        </w:rPr>
        <w:t xml:space="preserve">begins with a discussion and clarification of the Board positions.  He </w:t>
      </w:r>
      <w:r w:rsidR="00451841" w:rsidRPr="00E004AD">
        <w:rPr>
          <w:rFonts w:ascii="Times New Roman" w:eastAsia="Times New Roman" w:hAnsi="Times New Roman" w:cs="Times New Roman"/>
          <w:kern w:val="0"/>
          <w:sz w:val="28"/>
          <w:szCs w:val="28"/>
          <w14:ligatures w14:val="none"/>
        </w:rPr>
        <w:t>suggests that all terms should be three years and discusses the need for a one-year term to maintain the 1-2-3 rotation.</w:t>
      </w:r>
      <w:r w:rsidRPr="00E004AD">
        <w:rPr>
          <w:rFonts w:ascii="Times New Roman" w:eastAsia="Times New Roman" w:hAnsi="Times New Roman" w:cs="Times New Roman"/>
          <w:kern w:val="0"/>
          <w:sz w:val="28"/>
          <w:szCs w:val="28"/>
          <w14:ligatures w14:val="none"/>
        </w:rPr>
        <w:t xml:space="preserve"> There was discussion regarding th</w:t>
      </w:r>
      <w:r w:rsidR="00451841" w:rsidRPr="00E004AD">
        <w:rPr>
          <w:rFonts w:ascii="Times New Roman" w:eastAsia="Times New Roman" w:hAnsi="Times New Roman" w:cs="Times New Roman"/>
          <w:kern w:val="0"/>
          <w:sz w:val="28"/>
          <w:szCs w:val="28"/>
          <w14:ligatures w14:val="none"/>
        </w:rPr>
        <w:t>e increased workload and the need for a higher stipend for the treasurer</w:t>
      </w:r>
      <w:r w:rsidRPr="00E004AD">
        <w:rPr>
          <w:rFonts w:ascii="Times New Roman" w:eastAsia="Times New Roman" w:hAnsi="Times New Roman" w:cs="Times New Roman"/>
          <w:kern w:val="0"/>
          <w:sz w:val="28"/>
          <w:szCs w:val="28"/>
          <w14:ligatures w14:val="none"/>
        </w:rPr>
        <w:t xml:space="preserve"> and chairperson</w:t>
      </w:r>
      <w:r w:rsidR="00451841" w:rsidRPr="00E004AD">
        <w:rPr>
          <w:rFonts w:ascii="Times New Roman" w:eastAsia="Times New Roman" w:hAnsi="Times New Roman" w:cs="Times New Roman"/>
          <w:kern w:val="0"/>
          <w:sz w:val="28"/>
          <w:szCs w:val="28"/>
          <w14:ligatures w14:val="none"/>
        </w:rPr>
        <w:t>.</w:t>
      </w:r>
      <w:r w:rsidRPr="00E004AD">
        <w:rPr>
          <w:rFonts w:ascii="Times New Roman" w:eastAsia="Times New Roman" w:hAnsi="Times New Roman" w:cs="Times New Roman"/>
          <w:kern w:val="0"/>
          <w:sz w:val="28"/>
          <w:szCs w:val="28"/>
          <w14:ligatures w14:val="none"/>
        </w:rPr>
        <w:t xml:space="preserve"> Susan</w:t>
      </w:r>
      <w:r w:rsidR="00451841" w:rsidRPr="00E004AD">
        <w:rPr>
          <w:rFonts w:ascii="Times New Roman" w:eastAsia="Times New Roman" w:hAnsi="Times New Roman" w:cs="Times New Roman"/>
          <w:kern w:val="0"/>
          <w:sz w:val="28"/>
          <w:szCs w:val="28"/>
          <w14:ligatures w14:val="none"/>
        </w:rPr>
        <w:t xml:space="preserve"> supports the idea of increasing the stipend for the </w:t>
      </w:r>
      <w:r w:rsidR="00451841" w:rsidRPr="00E004AD">
        <w:rPr>
          <w:rFonts w:ascii="Times New Roman" w:eastAsia="Times New Roman" w:hAnsi="Times New Roman" w:cs="Times New Roman"/>
          <w:kern w:val="0"/>
          <w:sz w:val="28"/>
          <w:szCs w:val="28"/>
          <w14:ligatures w14:val="none"/>
        </w:rPr>
        <w:lastRenderedPageBreak/>
        <w:t>chairperson and other commissioners</w:t>
      </w:r>
      <w:r w:rsidRPr="00E004AD">
        <w:rPr>
          <w:rFonts w:ascii="Times New Roman" w:eastAsia="Times New Roman" w:hAnsi="Times New Roman" w:cs="Times New Roman"/>
          <w:kern w:val="0"/>
          <w:sz w:val="28"/>
          <w:szCs w:val="28"/>
          <w14:ligatures w14:val="none"/>
        </w:rPr>
        <w:t xml:space="preserve">. The chairman does not support an increase for the chair.  He is asking for volunteers and input from the community.  Susan </w:t>
      </w:r>
      <w:r w:rsidR="00451841" w:rsidRPr="00E004AD">
        <w:rPr>
          <w:rFonts w:ascii="Times New Roman" w:eastAsia="Times New Roman" w:hAnsi="Times New Roman" w:cs="Times New Roman"/>
          <w:kern w:val="0"/>
          <w:sz w:val="28"/>
          <w:szCs w:val="28"/>
          <w14:ligatures w14:val="none"/>
        </w:rPr>
        <w:t>suggests that the stipend should be based on the responsibilities of each position.</w:t>
      </w:r>
      <w:r w:rsidRPr="00E004AD">
        <w:rPr>
          <w:rFonts w:ascii="Times New Roman" w:eastAsia="Times New Roman" w:hAnsi="Times New Roman" w:cs="Times New Roman"/>
          <w:kern w:val="0"/>
          <w:sz w:val="28"/>
          <w:szCs w:val="28"/>
          <w14:ligatures w14:val="none"/>
        </w:rPr>
        <w:t xml:space="preserve">  A community member stated that he thought an increase would be enticing for new members to join. Another community member offered her support for an increase for stipends the board. She believes that they should be compensated to a greater degree and that the Chairperson should be compensated more as the responsibilities are greater.  She proposed a 50% increase across the Board.</w:t>
      </w:r>
      <w:r w:rsidRPr="00E004AD">
        <w:rPr>
          <w:rFonts w:ascii="Times New Roman" w:eastAsia="Times New Roman" w:hAnsi="Times New Roman" w:cs="Times New Roman"/>
          <w:kern w:val="0"/>
          <w:sz w:val="28"/>
          <w:szCs w:val="28"/>
          <w14:ligatures w14:val="none"/>
        </w:rPr>
        <w:br/>
        <w:t>Another Water user was against the increase.  Jamie explained that she can propose the warrant and it is up to the community to adjust or approve.</w:t>
      </w:r>
    </w:p>
    <w:p w14:paraId="36C5FBC1" w14:textId="5497E414" w:rsidR="00E004AD" w:rsidRPr="00E004AD" w:rsidRDefault="00E004AD" w:rsidP="00E004AD">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sidRPr="00E004AD">
        <w:rPr>
          <w:rFonts w:ascii="Times New Roman" w:eastAsia="Times New Roman" w:hAnsi="Times New Roman" w:cs="Times New Roman"/>
          <w:b/>
          <w:bCs/>
          <w:kern w:val="0"/>
          <w:sz w:val="28"/>
          <w:szCs w:val="28"/>
          <w14:ligatures w14:val="none"/>
        </w:rPr>
        <w:t xml:space="preserve">Review Budget </w:t>
      </w:r>
      <w:proofErr w:type="gramStart"/>
      <w:r w:rsidRPr="00E004AD">
        <w:rPr>
          <w:rFonts w:ascii="Times New Roman" w:eastAsia="Times New Roman" w:hAnsi="Times New Roman" w:cs="Times New Roman"/>
          <w:b/>
          <w:bCs/>
          <w:kern w:val="0"/>
          <w:sz w:val="28"/>
          <w:szCs w:val="28"/>
          <w14:ligatures w14:val="none"/>
        </w:rPr>
        <w:t>of</w:t>
      </w:r>
      <w:proofErr w:type="gramEnd"/>
      <w:r w:rsidRPr="00E004AD">
        <w:rPr>
          <w:rFonts w:ascii="Times New Roman" w:eastAsia="Times New Roman" w:hAnsi="Times New Roman" w:cs="Times New Roman"/>
          <w:b/>
          <w:bCs/>
          <w:kern w:val="0"/>
          <w:sz w:val="28"/>
          <w:szCs w:val="28"/>
          <w14:ligatures w14:val="none"/>
        </w:rPr>
        <w:t xml:space="preserve"> 2025 and proposed Warrant Articles for 2026</w:t>
      </w:r>
    </w:p>
    <w:p w14:paraId="4EAA9235" w14:textId="77777777" w:rsidR="00E004AD" w:rsidRPr="00E004AD" w:rsidRDefault="00E004AD" w:rsidP="00E004AD">
      <w:pPr>
        <w:numPr>
          <w:ilvl w:val="0"/>
          <w:numId w:val="5"/>
        </w:numPr>
        <w:spacing w:before="100" w:beforeAutospacing="1" w:after="100" w:afterAutospacing="1" w:line="240" w:lineRule="auto"/>
        <w:rPr>
          <w:rFonts w:ascii="Times New Roman" w:eastAsia="Times New Roman" w:hAnsi="Times New Roman" w:cs="Times New Roman"/>
          <w:b/>
          <w:bCs/>
          <w:kern w:val="0"/>
          <w:sz w:val="28"/>
          <w:szCs w:val="28"/>
          <w14:ligatures w14:val="none"/>
        </w:rPr>
      </w:pPr>
      <w:r w:rsidRPr="00E004AD">
        <w:rPr>
          <w:rFonts w:ascii="Times New Roman" w:eastAsia="Times New Roman" w:hAnsi="Times New Roman" w:cs="Times New Roman"/>
          <w:kern w:val="0"/>
          <w:sz w:val="28"/>
          <w:szCs w:val="28"/>
          <w14:ligatures w14:val="none"/>
        </w:rPr>
        <w:t xml:space="preserve">The board discussed specific line items based on budgeted and actual, making suggested adjustments for the Warrant articles to be presented to the community at the Annual </w:t>
      </w:r>
    </w:p>
    <w:p w14:paraId="0FD11B26" w14:textId="77777777" w:rsidR="00451841" w:rsidRPr="00E004AD" w:rsidRDefault="00451841" w:rsidP="00E004AD">
      <w:pPr>
        <w:spacing w:before="100" w:beforeAutospacing="1" w:after="100" w:afterAutospacing="1" w:line="240" w:lineRule="auto"/>
        <w:rPr>
          <w:rFonts w:ascii="Times New Roman" w:eastAsia="Times New Roman" w:hAnsi="Times New Roman" w:cs="Times New Roman"/>
          <w:b/>
          <w:bCs/>
          <w:kern w:val="0"/>
          <w:sz w:val="28"/>
          <w:szCs w:val="28"/>
          <w14:ligatures w14:val="none"/>
        </w:rPr>
      </w:pPr>
      <w:r w:rsidRPr="00E004AD">
        <w:rPr>
          <w:rFonts w:ascii="Times New Roman" w:eastAsia="Times New Roman" w:hAnsi="Times New Roman" w:cs="Times New Roman"/>
          <w:b/>
          <w:bCs/>
          <w:kern w:val="0"/>
          <w:sz w:val="28"/>
          <w:szCs w:val="28"/>
          <w14:ligatures w14:val="none"/>
        </w:rPr>
        <w:t>Discussion on Special Assessments and Reserves</w:t>
      </w:r>
    </w:p>
    <w:p w14:paraId="38FB7B79" w14:textId="77777777" w:rsidR="00E004AD" w:rsidRPr="00E004AD" w:rsidRDefault="00E004AD" w:rsidP="00E004AD">
      <w:pPr>
        <w:numPr>
          <w:ilvl w:val="0"/>
          <w:numId w:val="8"/>
        </w:num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sidRPr="00E004AD">
        <w:rPr>
          <w:rFonts w:ascii="Times New Roman" w:eastAsia="Times New Roman" w:hAnsi="Times New Roman" w:cs="Times New Roman"/>
          <w:kern w:val="0"/>
          <w:sz w:val="28"/>
          <w:szCs w:val="28"/>
          <w14:ligatures w14:val="none"/>
        </w:rPr>
        <w:t>Jamie</w:t>
      </w:r>
      <w:r w:rsidR="00451841" w:rsidRPr="00E004AD">
        <w:rPr>
          <w:rFonts w:ascii="Times New Roman" w:eastAsia="Times New Roman" w:hAnsi="Times New Roman" w:cs="Times New Roman"/>
          <w:kern w:val="0"/>
          <w:sz w:val="28"/>
          <w:szCs w:val="28"/>
          <w14:ligatures w14:val="none"/>
        </w:rPr>
        <w:t xml:space="preserve"> discusses the possibility of assessing a special assessment to water customers if additional funds are needed.</w:t>
      </w:r>
      <w:r w:rsidRPr="00E004AD">
        <w:rPr>
          <w:rFonts w:ascii="Times New Roman" w:eastAsia="Times New Roman" w:hAnsi="Times New Roman" w:cs="Times New Roman"/>
          <w:kern w:val="0"/>
          <w:sz w:val="28"/>
          <w:szCs w:val="28"/>
          <w14:ligatures w14:val="none"/>
        </w:rPr>
        <w:t xml:space="preserve">  She</w:t>
      </w:r>
      <w:r w:rsidR="00451841" w:rsidRPr="00E004AD">
        <w:rPr>
          <w:rFonts w:ascii="Times New Roman" w:eastAsia="Times New Roman" w:hAnsi="Times New Roman" w:cs="Times New Roman"/>
          <w:kern w:val="0"/>
          <w:sz w:val="28"/>
          <w:szCs w:val="28"/>
          <w14:ligatures w14:val="none"/>
        </w:rPr>
        <w:t xml:space="preserve"> mentions the need to maintain a reserve fund for water system maintenance and upgrades</w:t>
      </w:r>
      <w:r w:rsidRPr="00E004AD">
        <w:rPr>
          <w:rFonts w:ascii="Times New Roman" w:eastAsia="Times New Roman" w:hAnsi="Times New Roman" w:cs="Times New Roman"/>
          <w:kern w:val="0"/>
          <w:sz w:val="28"/>
          <w:szCs w:val="28"/>
          <w14:ligatures w14:val="none"/>
        </w:rPr>
        <w:t xml:space="preserve">, </w:t>
      </w:r>
      <w:r w:rsidR="00451841" w:rsidRPr="00E004AD">
        <w:rPr>
          <w:rFonts w:ascii="Times New Roman" w:eastAsia="Times New Roman" w:hAnsi="Times New Roman" w:cs="Times New Roman"/>
          <w:kern w:val="0"/>
          <w:sz w:val="28"/>
          <w:szCs w:val="28"/>
          <w14:ligatures w14:val="none"/>
        </w:rPr>
        <w:t>the need for a higher budget for the clubhouse and other capital reserve funds.</w:t>
      </w:r>
      <w:r w:rsidRPr="00E004AD">
        <w:rPr>
          <w:rFonts w:ascii="Times New Roman" w:eastAsia="Times New Roman" w:hAnsi="Times New Roman" w:cs="Times New Roman"/>
          <w:kern w:val="0"/>
          <w:sz w:val="28"/>
          <w:szCs w:val="28"/>
          <w14:ligatures w14:val="none"/>
        </w:rPr>
        <w:t xml:space="preserve"> </w:t>
      </w:r>
    </w:p>
    <w:p w14:paraId="0D004A0E" w14:textId="0BEFC90D" w:rsidR="00451841" w:rsidRPr="00E004AD" w:rsidRDefault="00451841" w:rsidP="00E004AD">
      <w:pPr>
        <w:spacing w:before="100" w:beforeAutospacing="1" w:after="100" w:afterAutospacing="1" w:line="240" w:lineRule="auto"/>
        <w:outlineLvl w:val="2"/>
        <w:rPr>
          <w:rFonts w:ascii="Times New Roman" w:eastAsia="Times New Roman" w:hAnsi="Times New Roman" w:cs="Times New Roman"/>
          <w:b/>
          <w:bCs/>
          <w:kern w:val="0"/>
          <w:sz w:val="28"/>
          <w:szCs w:val="28"/>
          <w14:ligatures w14:val="none"/>
        </w:rPr>
      </w:pPr>
      <w:r w:rsidRPr="00E004AD">
        <w:rPr>
          <w:rFonts w:ascii="Times New Roman" w:eastAsia="Times New Roman" w:hAnsi="Times New Roman" w:cs="Times New Roman"/>
          <w:b/>
          <w:bCs/>
          <w:kern w:val="0"/>
          <w:sz w:val="28"/>
          <w:szCs w:val="28"/>
          <w14:ligatures w14:val="none"/>
        </w:rPr>
        <w:t>Conclusion and Next Steps</w:t>
      </w:r>
    </w:p>
    <w:p w14:paraId="2A8F40DD" w14:textId="0E97175A" w:rsidR="00451841" w:rsidRDefault="00E004AD" w:rsidP="00451841">
      <w:pPr>
        <w:numPr>
          <w:ilvl w:val="0"/>
          <w:numId w:val="9"/>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E004AD">
        <w:rPr>
          <w:rFonts w:ascii="Times New Roman" w:eastAsia="Times New Roman" w:hAnsi="Times New Roman" w:cs="Times New Roman"/>
          <w:kern w:val="0"/>
          <w:sz w:val="28"/>
          <w:szCs w:val="28"/>
          <w14:ligatures w14:val="none"/>
        </w:rPr>
        <w:t xml:space="preserve">Jamie and Michael </w:t>
      </w:r>
      <w:proofErr w:type="gramStart"/>
      <w:r w:rsidRPr="00E004AD">
        <w:rPr>
          <w:rFonts w:ascii="Times New Roman" w:eastAsia="Times New Roman" w:hAnsi="Times New Roman" w:cs="Times New Roman"/>
          <w:kern w:val="0"/>
          <w:sz w:val="28"/>
          <w:szCs w:val="28"/>
          <w14:ligatures w14:val="none"/>
        </w:rPr>
        <w:t>discuss</w:t>
      </w:r>
      <w:proofErr w:type="gramEnd"/>
      <w:r w:rsidRPr="00E004AD">
        <w:rPr>
          <w:rFonts w:ascii="Times New Roman" w:eastAsia="Times New Roman" w:hAnsi="Times New Roman" w:cs="Times New Roman"/>
          <w:kern w:val="0"/>
          <w:sz w:val="28"/>
          <w:szCs w:val="28"/>
          <w14:ligatures w14:val="none"/>
        </w:rPr>
        <w:t xml:space="preserve"> the need to finalize the budget and prepare the warrant for the annual meeting.  She </w:t>
      </w:r>
      <w:r w:rsidR="00451841" w:rsidRPr="00E004AD">
        <w:rPr>
          <w:rFonts w:ascii="Times New Roman" w:eastAsia="Times New Roman" w:hAnsi="Times New Roman" w:cs="Times New Roman"/>
          <w:kern w:val="0"/>
          <w:sz w:val="28"/>
          <w:szCs w:val="28"/>
          <w14:ligatures w14:val="none"/>
        </w:rPr>
        <w:t>mentions the need to review the budget and make any necessary changes before the annual meeting.</w:t>
      </w:r>
      <w:r w:rsidRPr="00E004AD">
        <w:rPr>
          <w:rFonts w:ascii="Times New Roman" w:eastAsia="Times New Roman" w:hAnsi="Times New Roman" w:cs="Times New Roman"/>
          <w:kern w:val="0"/>
          <w:sz w:val="28"/>
          <w:szCs w:val="28"/>
          <w14:ligatures w14:val="none"/>
        </w:rPr>
        <w:t xml:space="preserve">  Jamie and Michael </w:t>
      </w:r>
      <w:r w:rsidR="00451841" w:rsidRPr="00E004AD">
        <w:rPr>
          <w:rFonts w:ascii="Times New Roman" w:eastAsia="Times New Roman" w:hAnsi="Times New Roman" w:cs="Times New Roman"/>
          <w:kern w:val="0"/>
          <w:sz w:val="28"/>
          <w:szCs w:val="28"/>
          <w14:ligatures w14:val="none"/>
        </w:rPr>
        <w:t>discuss the importance of getting input from the public</w:t>
      </w:r>
      <w:r w:rsidRPr="00E004AD">
        <w:rPr>
          <w:rFonts w:ascii="Times New Roman" w:eastAsia="Times New Roman" w:hAnsi="Times New Roman" w:cs="Times New Roman"/>
          <w:kern w:val="0"/>
          <w:sz w:val="28"/>
          <w:szCs w:val="28"/>
          <w14:ligatures w14:val="none"/>
        </w:rPr>
        <w:t>.</w:t>
      </w:r>
    </w:p>
    <w:p w14:paraId="01E322D6" w14:textId="36A9502C" w:rsidR="00E004AD" w:rsidRPr="00E004AD" w:rsidRDefault="00E004AD" w:rsidP="00E004AD">
      <w:pPr>
        <w:spacing w:before="100" w:beforeAutospacing="1" w:after="100" w:afterAutospacing="1" w:line="240" w:lineRule="auto"/>
        <w:rPr>
          <w:rFonts w:ascii="Times New Roman" w:eastAsia="Times New Roman" w:hAnsi="Times New Roman" w:cs="Times New Roman"/>
          <w:b/>
          <w:bCs/>
          <w:kern w:val="0"/>
          <w:sz w:val="28"/>
          <w:szCs w:val="28"/>
          <w14:ligatures w14:val="none"/>
        </w:rPr>
      </w:pPr>
      <w:r w:rsidRPr="00E004AD">
        <w:rPr>
          <w:rFonts w:ascii="Times New Roman" w:eastAsia="Times New Roman" w:hAnsi="Times New Roman" w:cs="Times New Roman"/>
          <w:b/>
          <w:bCs/>
          <w:kern w:val="0"/>
          <w:sz w:val="28"/>
          <w:szCs w:val="28"/>
          <w14:ligatures w14:val="none"/>
        </w:rPr>
        <w:t>Meeting Adjourned at:</w:t>
      </w:r>
      <w:r>
        <w:rPr>
          <w:rFonts w:ascii="Times New Roman" w:eastAsia="Times New Roman" w:hAnsi="Times New Roman" w:cs="Times New Roman"/>
          <w:b/>
          <w:bCs/>
          <w:kern w:val="0"/>
          <w:sz w:val="28"/>
          <w:szCs w:val="28"/>
          <w14:ligatures w14:val="none"/>
        </w:rPr>
        <w:t xml:space="preserve"> 6:45</w:t>
      </w:r>
    </w:p>
    <w:p w14:paraId="6CB5DAD3" w14:textId="77777777" w:rsidR="000F3528" w:rsidRPr="00E004AD" w:rsidRDefault="000F3528">
      <w:pPr>
        <w:rPr>
          <w:sz w:val="28"/>
          <w:szCs w:val="28"/>
        </w:rPr>
      </w:pPr>
    </w:p>
    <w:sectPr w:rsidR="000F3528" w:rsidRPr="00E004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1B7D"/>
    <w:multiLevelType w:val="multilevel"/>
    <w:tmpl w:val="9CAAA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F3775"/>
    <w:multiLevelType w:val="multilevel"/>
    <w:tmpl w:val="8FB2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4491C"/>
    <w:multiLevelType w:val="multilevel"/>
    <w:tmpl w:val="F860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781237"/>
    <w:multiLevelType w:val="multilevel"/>
    <w:tmpl w:val="EE908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2C0E3D"/>
    <w:multiLevelType w:val="multilevel"/>
    <w:tmpl w:val="E2D0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DB4A3E"/>
    <w:multiLevelType w:val="multilevel"/>
    <w:tmpl w:val="D4E6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E93141"/>
    <w:multiLevelType w:val="multilevel"/>
    <w:tmpl w:val="B5286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3E423F"/>
    <w:multiLevelType w:val="multilevel"/>
    <w:tmpl w:val="629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FB5368"/>
    <w:multiLevelType w:val="multilevel"/>
    <w:tmpl w:val="283A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1192554">
    <w:abstractNumId w:val="1"/>
  </w:num>
  <w:num w:numId="2" w16cid:durableId="2136941206">
    <w:abstractNumId w:val="2"/>
  </w:num>
  <w:num w:numId="3" w16cid:durableId="230700903">
    <w:abstractNumId w:val="0"/>
  </w:num>
  <w:num w:numId="4" w16cid:durableId="1405374803">
    <w:abstractNumId w:val="5"/>
  </w:num>
  <w:num w:numId="5" w16cid:durableId="466779131">
    <w:abstractNumId w:val="6"/>
  </w:num>
  <w:num w:numId="6" w16cid:durableId="1010792404">
    <w:abstractNumId w:val="3"/>
  </w:num>
  <w:num w:numId="7" w16cid:durableId="555042904">
    <w:abstractNumId w:val="7"/>
  </w:num>
  <w:num w:numId="8" w16cid:durableId="1706179320">
    <w:abstractNumId w:val="4"/>
  </w:num>
  <w:num w:numId="9" w16cid:durableId="8696836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841"/>
    <w:rsid w:val="000F3528"/>
    <w:rsid w:val="00393A25"/>
    <w:rsid w:val="00451841"/>
    <w:rsid w:val="007541CE"/>
    <w:rsid w:val="00C91C43"/>
    <w:rsid w:val="00E004AD"/>
    <w:rsid w:val="00E27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FF8D2"/>
  <w15:chartTrackingRefBased/>
  <w15:docId w15:val="{C9D9202C-AF72-4828-A5D5-9ACD3A8F4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18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18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18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18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18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18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8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8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8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8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18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18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18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18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18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8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8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841"/>
    <w:rPr>
      <w:rFonts w:eastAsiaTheme="majorEastAsia" w:cstheme="majorBidi"/>
      <w:color w:val="272727" w:themeColor="text1" w:themeTint="D8"/>
    </w:rPr>
  </w:style>
  <w:style w:type="paragraph" w:styleId="Title">
    <w:name w:val="Title"/>
    <w:basedOn w:val="Normal"/>
    <w:next w:val="Normal"/>
    <w:link w:val="TitleChar"/>
    <w:uiPriority w:val="10"/>
    <w:qFormat/>
    <w:rsid w:val="004518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8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8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8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841"/>
    <w:pPr>
      <w:spacing w:before="160"/>
      <w:jc w:val="center"/>
    </w:pPr>
    <w:rPr>
      <w:i/>
      <w:iCs/>
      <w:color w:val="404040" w:themeColor="text1" w:themeTint="BF"/>
    </w:rPr>
  </w:style>
  <w:style w:type="character" w:customStyle="1" w:styleId="QuoteChar">
    <w:name w:val="Quote Char"/>
    <w:basedOn w:val="DefaultParagraphFont"/>
    <w:link w:val="Quote"/>
    <w:uiPriority w:val="29"/>
    <w:rsid w:val="00451841"/>
    <w:rPr>
      <w:i/>
      <w:iCs/>
      <w:color w:val="404040" w:themeColor="text1" w:themeTint="BF"/>
    </w:rPr>
  </w:style>
  <w:style w:type="paragraph" w:styleId="ListParagraph">
    <w:name w:val="List Paragraph"/>
    <w:basedOn w:val="Normal"/>
    <w:uiPriority w:val="34"/>
    <w:qFormat/>
    <w:rsid w:val="00451841"/>
    <w:pPr>
      <w:ind w:left="720"/>
      <w:contextualSpacing/>
    </w:pPr>
  </w:style>
  <w:style w:type="character" w:styleId="IntenseEmphasis">
    <w:name w:val="Intense Emphasis"/>
    <w:basedOn w:val="DefaultParagraphFont"/>
    <w:uiPriority w:val="21"/>
    <w:qFormat/>
    <w:rsid w:val="00451841"/>
    <w:rPr>
      <w:i/>
      <w:iCs/>
      <w:color w:val="0F4761" w:themeColor="accent1" w:themeShade="BF"/>
    </w:rPr>
  </w:style>
  <w:style w:type="paragraph" w:styleId="IntenseQuote">
    <w:name w:val="Intense Quote"/>
    <w:basedOn w:val="Normal"/>
    <w:next w:val="Normal"/>
    <w:link w:val="IntenseQuoteChar"/>
    <w:uiPriority w:val="30"/>
    <w:qFormat/>
    <w:rsid w:val="00451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1841"/>
    <w:rPr>
      <w:i/>
      <w:iCs/>
      <w:color w:val="0F4761" w:themeColor="accent1" w:themeShade="BF"/>
    </w:rPr>
  </w:style>
  <w:style w:type="character" w:styleId="IntenseReference">
    <w:name w:val="Intense Reference"/>
    <w:basedOn w:val="DefaultParagraphFont"/>
    <w:uiPriority w:val="32"/>
    <w:qFormat/>
    <w:rsid w:val="004518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2817</Characters>
  <Application>Microsoft Office Word</Application>
  <DocSecurity>0</DocSecurity>
  <Lines>88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Scott</dc:creator>
  <cp:keywords/>
  <dc:description/>
  <cp:lastModifiedBy>Michael Malecha</cp:lastModifiedBy>
  <cp:revision>2</cp:revision>
  <dcterms:created xsi:type="dcterms:W3CDTF">2026-09-23T14:48:00Z</dcterms:created>
  <dcterms:modified xsi:type="dcterms:W3CDTF">2026-09-23T14:48:00Z</dcterms:modified>
</cp:coreProperties>
</file>